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6C225F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6C225F">
        <w:rPr>
          <w:rFonts w:asciiTheme="minorHAnsi" w:hAnsiTheme="minorHAnsi" w:cstheme="minorHAnsi"/>
          <w:b/>
          <w:lang w:val="en-GB"/>
        </w:rPr>
        <w:t>COURSE DESCRIPTION</w:t>
      </w:r>
      <w:r w:rsidR="004F690E" w:rsidRPr="006C225F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6C225F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6C225F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6C225F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6C225F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6C225F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6C225F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6C225F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6C225F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6C225F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4FF548E" w:rsidR="008A34EB" w:rsidRPr="006C225F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6C225F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664A75" w:rsidRPr="006C225F">
              <w:rPr>
                <w:rFonts w:asciiTheme="minorHAnsi" w:hAnsiTheme="minorHAnsi" w:cstheme="minorBidi"/>
                <w:lang w:val="en-GB"/>
              </w:rPr>
              <w:t>8KES/ABZFI</w:t>
            </w:r>
            <w:r w:rsidR="00E34D06" w:rsidRPr="006C225F">
              <w:rPr>
                <w:rFonts w:asciiTheme="minorHAnsi" w:hAnsiTheme="minorHAnsi" w:cstheme="minorBidi"/>
                <w:lang w:val="en-GB"/>
              </w:rPr>
              <w:t>3</w:t>
            </w:r>
            <w:r w:rsidR="00664A75" w:rsidRPr="006C225F">
              <w:rPr>
                <w:rFonts w:asciiTheme="minorHAnsi" w:hAnsiTheme="minorHAnsi" w:cstheme="minorBidi"/>
                <w:lang w:val="en-GB"/>
              </w:rPr>
              <w:t>m</w:t>
            </w:r>
            <w:r w:rsidR="00E140D3">
              <w:rPr>
                <w:rFonts w:asciiTheme="minorHAnsi" w:hAnsiTheme="minorHAnsi" w:cstheme="minorBidi"/>
                <w:lang w:val="en-GB"/>
              </w:rPr>
              <w:t>e</w:t>
            </w:r>
            <w:r w:rsidR="00664A75" w:rsidRPr="006C225F">
              <w:rPr>
                <w:rFonts w:asciiTheme="minorHAnsi" w:hAnsiTheme="minorHAnsi" w:cstheme="minorBidi"/>
                <w:lang w:val="en-GB"/>
              </w:rPr>
              <w:t>/2</w:t>
            </w:r>
            <w:r w:rsidR="000E4EED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D4D9126" w:rsidR="008A34EB" w:rsidRPr="006C225F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B4A6D" w:rsidRPr="006C225F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0E4EED">
              <w:rPr>
                <w:rFonts w:asciiTheme="minorHAnsi" w:hAnsiTheme="minorHAnsi" w:cstheme="minorHAnsi"/>
                <w:lang w:val="en-GB"/>
              </w:rPr>
              <w:t>f</w:t>
            </w:r>
            <w:r w:rsidR="008B4A6D" w:rsidRPr="006C225F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E34D06" w:rsidRPr="006C225F">
              <w:rPr>
                <w:rFonts w:asciiTheme="minorHAnsi" w:hAnsiTheme="minorHAnsi" w:cstheme="minorHAnsi"/>
                <w:lang w:val="en-GB"/>
              </w:rPr>
              <w:t>3</w:t>
            </w:r>
            <w:r w:rsidR="008B4A6D" w:rsidRPr="006C225F">
              <w:rPr>
                <w:rFonts w:asciiTheme="minorHAnsi" w:hAnsiTheme="minorHAnsi" w:cstheme="minorHAnsi"/>
                <w:lang w:val="en-GB"/>
              </w:rPr>
              <w:t xml:space="preserve">m </w:t>
            </w:r>
          </w:p>
        </w:tc>
      </w:tr>
      <w:tr w:rsidR="008A34EB" w:rsidRPr="006C225F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6C225F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3FE1CD13" w:rsidR="002D6AF9" w:rsidRPr="006C225F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6C225F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E140D3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E140D3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E140D3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6C225F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6C225F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6C225F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6C225F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 w:rsidRPr="006C225F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6C225F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6C225F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1852408" w:rsidR="008A34EB" w:rsidRPr="006C225F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E34D06" w:rsidRPr="006C225F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160FFD" w:rsidRPr="006C22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6C225F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6C225F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6C225F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6C225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6C225F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85DA1D3" w:rsidR="008A34EB" w:rsidRPr="006C225F" w:rsidRDefault="009E7680" w:rsidP="000E4EED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0E4EED" w:rsidRPr="000E4EED">
              <w:rPr>
                <w:rFonts w:asciiTheme="minorHAnsi" w:hAnsiTheme="minorHAnsi" w:cstheme="minorHAnsi"/>
                <w:lang w:val="en-US"/>
              </w:rPr>
              <w:t xml:space="preserve">Sport </w:t>
            </w:r>
            <w:proofErr w:type="spellStart"/>
            <w:r w:rsidR="00FA07AC">
              <w:rPr>
                <w:rFonts w:asciiTheme="minorHAnsi" w:hAnsiTheme="minorHAnsi" w:cstheme="minorHAnsi"/>
                <w:lang w:val="en-US"/>
              </w:rPr>
              <w:t>s</w:t>
            </w:r>
            <w:r w:rsidR="000E4EED" w:rsidRPr="000E4EED">
              <w:rPr>
                <w:rFonts w:asciiTheme="minorHAnsi" w:hAnsiTheme="minorHAnsi" w:cstheme="minorHAnsi"/>
                <w:lang w:val="en-US"/>
              </w:rPr>
              <w:t>pecialisation</w:t>
            </w:r>
            <w:proofErr w:type="spellEnd"/>
            <w:r w:rsidR="000E4EED" w:rsidRPr="000E4EED">
              <w:rPr>
                <w:rFonts w:asciiTheme="minorHAnsi" w:hAnsiTheme="minorHAnsi" w:cstheme="minorHAnsi"/>
                <w:lang w:val="en-US"/>
              </w:rPr>
              <w:t xml:space="preserve"> – fitness 2m; </w:t>
            </w:r>
            <w:r w:rsidR="000E4EED" w:rsidRPr="00B83465">
              <w:rPr>
                <w:rFonts w:asciiTheme="minorHAnsi" w:hAnsiTheme="minorHAnsi" w:cstheme="minorHAnsi"/>
                <w:bCs/>
                <w:lang w:val="en-US"/>
              </w:rPr>
              <w:t>Sport</w:t>
            </w:r>
            <w:r w:rsidR="000E4EED" w:rsidRPr="00B83465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00E4EED" w:rsidRPr="00B83465">
              <w:rPr>
                <w:rFonts w:ascii="Calibri" w:hAnsi="Calibri"/>
                <w:lang w:val="en-US"/>
              </w:rPr>
              <w:t>speciali</w:t>
            </w:r>
            <w:r w:rsidR="000E4EED">
              <w:rPr>
                <w:rFonts w:ascii="Calibri" w:hAnsi="Calibri"/>
                <w:lang w:val="en-US"/>
              </w:rPr>
              <w:t>s</w:t>
            </w:r>
            <w:r w:rsidR="000E4EED" w:rsidRPr="00B83465">
              <w:rPr>
                <w:rFonts w:ascii="Calibri" w:hAnsi="Calibri"/>
                <w:lang w:val="en-US"/>
              </w:rPr>
              <w:t>ation</w:t>
            </w:r>
            <w:proofErr w:type="spellEnd"/>
            <w:r w:rsidR="000E4EED" w:rsidRPr="00B83465">
              <w:rPr>
                <w:rFonts w:ascii="Calibri" w:hAnsi="Calibri"/>
                <w:lang w:val="en-US"/>
              </w:rPr>
              <w:t xml:space="preserve"> </w:t>
            </w:r>
            <w:r w:rsidR="000E4EED">
              <w:rPr>
                <w:rFonts w:ascii="Calibri" w:hAnsi="Calibri"/>
                <w:lang w:val="en-US"/>
              </w:rPr>
              <w:t>-</w:t>
            </w:r>
            <w:r w:rsidR="000E4EED" w:rsidRPr="00B83465">
              <w:rPr>
                <w:rFonts w:ascii="Calibri" w:hAnsi="Calibri"/>
                <w:lang w:val="en-US"/>
              </w:rPr>
              <w:t xml:space="preserve"> </w:t>
            </w:r>
            <w:r w:rsidR="000E4EED">
              <w:rPr>
                <w:rFonts w:ascii="Calibri" w:hAnsi="Calibri"/>
                <w:lang w:val="en-US"/>
              </w:rPr>
              <w:t xml:space="preserve">fitness - </w:t>
            </w:r>
            <w:proofErr w:type="gramStart"/>
            <w:r w:rsidR="000E4EED" w:rsidRPr="00B83465">
              <w:rPr>
                <w:rFonts w:ascii="Calibri" w:hAnsi="Calibri"/>
                <w:lang w:val="en-US"/>
              </w:rPr>
              <w:t>practice</w:t>
            </w:r>
            <w:r w:rsidR="000E4EED">
              <w:rPr>
                <w:rFonts w:ascii="Calibri" w:hAnsi="Calibri"/>
              </w:rPr>
              <w:t xml:space="preserve">  1</w:t>
            </w:r>
            <w:proofErr w:type="gramEnd"/>
            <w:r w:rsidR="000E4EED">
              <w:rPr>
                <w:rFonts w:ascii="Calibri" w:hAnsi="Calibri"/>
              </w:rPr>
              <w:t>m</w:t>
            </w:r>
          </w:p>
        </w:tc>
      </w:tr>
      <w:tr w:rsidR="008A34EB" w:rsidRPr="006C225F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6C225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6E464BC2" w14:textId="77777777" w:rsidR="00046371" w:rsidRPr="006C225F" w:rsidRDefault="00E51D90" w:rsidP="0004637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The course is completed with an exam.</w:t>
            </w:r>
          </w:p>
          <w:p w14:paraId="498EAA7B" w14:textId="27EA8F1D" w:rsidR="00046371" w:rsidRPr="006C225F" w:rsidRDefault="00E51D90" w:rsidP="0004637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fulfil the following requirements </w:t>
            </w:r>
            <w:r w:rsidR="00046371" w:rsidRPr="006C225F">
              <w:rPr>
                <w:rFonts w:asciiTheme="minorHAnsi" w:hAnsiTheme="minorHAnsi" w:cstheme="minorHAnsi"/>
                <w:lang w:val="en-GB"/>
              </w:rPr>
              <w:t>to</w:t>
            </w:r>
            <w:r w:rsidRPr="006C225F">
              <w:rPr>
                <w:rFonts w:asciiTheme="minorHAnsi" w:hAnsiTheme="minorHAnsi" w:cstheme="minorHAnsi"/>
                <w:lang w:val="en-GB"/>
              </w:rPr>
              <w:t xml:space="preserve"> obtain credits for the course completed by an examination:</w:t>
            </w:r>
          </w:p>
          <w:p w14:paraId="7CF321F6" w14:textId="7413C8B3" w:rsidR="00A9368A" w:rsidRPr="006C225F" w:rsidRDefault="00A9368A" w:rsidP="00A9368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active participation in seminars,</w:t>
            </w:r>
          </w:p>
          <w:p w14:paraId="1E49CE07" w14:textId="5B7FB952" w:rsidR="00A9368A" w:rsidRPr="006C225F" w:rsidRDefault="00A9368A" w:rsidP="00A9368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preparation of a seminar paper,</w:t>
            </w:r>
          </w:p>
          <w:p w14:paraId="526A5C46" w14:textId="77777777" w:rsidR="00A9368A" w:rsidRPr="006C225F" w:rsidRDefault="00A9368A" w:rsidP="00A9368A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practical mastery and didactic presentation of the technique of strength exercises.</w:t>
            </w:r>
          </w:p>
          <w:p w14:paraId="58B7F374" w14:textId="33284212" w:rsidR="00A9368A" w:rsidRPr="006C225F" w:rsidRDefault="00A9368A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C225F">
              <w:rPr>
                <w:rFonts w:asciiTheme="minorHAnsi" w:hAnsiTheme="minorHAnsi" w:cstheme="minorHAnsi"/>
                <w:iCs/>
                <w:lang w:val="en-GB"/>
              </w:rPr>
              <w:t xml:space="preserve">As part of the final course assessment, the student is required to prepare a 10–20-page seminar paper on the design of a </w:t>
            </w:r>
            <w:proofErr w:type="spellStart"/>
            <w:r w:rsidRPr="006C225F">
              <w:rPr>
                <w:rFonts w:asciiTheme="minorHAnsi" w:hAnsiTheme="minorHAnsi" w:cstheme="minorHAnsi"/>
                <w:iCs/>
                <w:lang w:val="en-GB"/>
              </w:rPr>
              <w:t>microcycle</w:t>
            </w:r>
            <w:proofErr w:type="spellEnd"/>
            <w:r w:rsidRPr="006C225F">
              <w:rPr>
                <w:rFonts w:asciiTheme="minorHAnsi" w:hAnsiTheme="minorHAnsi" w:cstheme="minorHAnsi"/>
                <w:iCs/>
                <w:lang w:val="en-GB"/>
              </w:rPr>
              <w:t xml:space="preserve"> of the training process and to defend it by leading a portion of a training session in practice. Only a student who, at the time of the examination, has documented fulfilment of the requirements of the course </w:t>
            </w:r>
            <w:r w:rsidRPr="006C225F">
              <w:rPr>
                <w:rFonts w:asciiTheme="minorHAnsi" w:hAnsiTheme="minorHAnsi" w:cstheme="minorHAnsi"/>
                <w:i/>
                <w:iCs/>
                <w:lang w:val="en-GB"/>
              </w:rPr>
              <w:t>Professional Practice 1m</w:t>
            </w:r>
            <w:r w:rsidRPr="006C225F">
              <w:rPr>
                <w:rFonts w:asciiTheme="minorHAnsi" w:hAnsiTheme="minorHAnsi" w:cstheme="minorHAnsi"/>
                <w:iCs/>
                <w:lang w:val="en-GB"/>
              </w:rPr>
              <w:t xml:space="preserve"> will be allowed to sit the exam. During the examination period, the student will complete a written knowledge exam covering the specialisation courses delivered within the Module </w:t>
            </w:r>
            <w:r w:rsidRPr="006C225F">
              <w:rPr>
                <w:rFonts w:asciiTheme="minorHAnsi" w:hAnsiTheme="minorHAnsi" w:cstheme="minorHAnsi"/>
                <w:i/>
                <w:iCs/>
                <w:lang w:val="en-GB"/>
              </w:rPr>
              <w:t>Coach – Level II Qualification</w:t>
            </w:r>
            <w:r w:rsidRPr="006C225F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34A929DE" w:rsidR="00D80406" w:rsidRPr="006C225F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6C225F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6C225F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6C225F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6C225F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6C225F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6C225F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6C225F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6C225F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6C225F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6C225F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6C225F" w14:paraId="0741C229" w14:textId="77777777" w:rsidTr="00907BAA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6C225F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6C225F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6C225F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6C225F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6C225F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6C225F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FF79342" w14:textId="2FAA640B" w:rsidR="0025293E" w:rsidRPr="0025293E" w:rsidRDefault="0025293E" w:rsidP="002529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5293E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current theoretical foundations of sports training in strength sports,</w:t>
            </w:r>
          </w:p>
          <w:p w14:paraId="37D934ED" w14:textId="0EE188FA" w:rsidR="0025293E" w:rsidRPr="0025293E" w:rsidRDefault="0025293E" w:rsidP="002529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5293E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competitive disciplines in weightlifting, bodybuilding, and powerlifting.</w:t>
            </w:r>
          </w:p>
          <w:p w14:paraId="6B7F95FC" w14:textId="039E4972" w:rsidR="005A6ED3" w:rsidRPr="006C225F" w:rsidRDefault="00CB72D8" w:rsidP="009C1143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6C225F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AA3CD43" w14:textId="18107F61" w:rsidR="00C2126D" w:rsidRPr="00C2126D" w:rsidRDefault="00C2126D" w:rsidP="00C2126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in improving the technique of strength exercises,</w:t>
            </w:r>
          </w:p>
          <w:p w14:paraId="290683C5" w14:textId="10599F13" w:rsidR="00C2126D" w:rsidRPr="00C2126D" w:rsidRDefault="00C2126D" w:rsidP="00C2126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color w:val="000000" w:themeColor="text1"/>
                <w:lang w:val="en-GB"/>
              </w:rPr>
              <w:t>in designing training plans.</w:t>
            </w:r>
          </w:p>
          <w:p w14:paraId="6D34574B" w14:textId="0122FF29" w:rsidR="005A6ED3" w:rsidRPr="006C225F" w:rsidRDefault="00CB72D8" w:rsidP="00907BAA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6C22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E87E8E" w14:textId="6860BB01" w:rsidR="00C2126D" w:rsidRPr="00C2126D" w:rsidRDefault="00C2126D" w:rsidP="00C2126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explain, practically demonstrate, and teach the technique of individual exercises,</w:t>
            </w:r>
          </w:p>
          <w:p w14:paraId="0E8E6191" w14:textId="24D1E41B" w:rsidR="00306FED" w:rsidRPr="006C225F" w:rsidRDefault="00C2126D" w:rsidP="00C2126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plan short-term and long-term training cycles.</w:t>
            </w:r>
          </w:p>
        </w:tc>
      </w:tr>
      <w:tr w:rsidR="008A34EB" w:rsidRPr="006C225F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6C225F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04DCAFC" w14:textId="1E953F9B" w:rsidR="004568CF" w:rsidRPr="006C225F" w:rsidRDefault="004568CF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Seminar outline:</w:t>
            </w:r>
          </w:p>
          <w:p w14:paraId="5AC90F38" w14:textId="7491B31D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Nutrition plans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E59C9FB" w14:textId="1491643C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an individual diet plan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A69EF1" w14:textId="28BF1FA6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42C47A9" w14:textId="472DF294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in bodybuilding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1C5FC82" w14:textId="48BFF859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in powerlifting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74C018" w14:textId="07A74D58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in weightlifting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0FA53C0" w14:textId="384EE8BC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for a recreational athlete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E6BD07A" w14:textId="46433DE0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for a professional athlete in the given specialization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29CF76" w14:textId="1CA9A274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focused on compensatory and stretching exercises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4088E27" w14:textId="32C9FB15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Planning of peak sport performance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7422F0E" w14:textId="09B21E49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Periodization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141177" w14:textId="11409F34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cycles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772848B5" w:rsidR="00A104FA" w:rsidRPr="006C225F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Final evaluation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6C225F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6C225F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05732F7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KOKINDA, M., 2020. Posilňovanie trochu inak: návod pre začínajúcich trénerov a pedagógov. Prešov : Prešovská univerzita v Prešove. ISBN: 978-80-555-2615-7.</w:t>
            </w:r>
          </w:p>
          <w:p w14:paraId="0C4B1D74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BOYLE, M., 2016. New functional training for sports, second edition. Champaign, IL: Human Kinetics, 2016. 242 p. ISBN 9781492530619.</w:t>
            </w:r>
          </w:p>
          <w:p w14:paraId="38B597F3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 xml:space="preserve">NELSON, G. A. and J. KOKKONEN, 2009. </w:t>
            </w:r>
            <w:r w:rsidRPr="000E4EED">
              <w:rPr>
                <w:rFonts w:asciiTheme="minorHAnsi" w:hAnsiTheme="minorHAnsi" w:cstheme="minorHAnsi"/>
                <w:noProof/>
                <w:lang w:val="pl-PL"/>
              </w:rPr>
              <w:t xml:space="preserve">Strečink na anatomických základech. Praha: Grada Publishing. </w:t>
            </w:r>
            <w:r w:rsidRPr="006C225F">
              <w:rPr>
                <w:rFonts w:asciiTheme="minorHAnsi" w:hAnsiTheme="minorHAnsi" w:cstheme="minorHAnsi"/>
                <w:noProof/>
                <w:lang w:val="en-GB"/>
              </w:rPr>
              <w:t>ISBN 247-80-247-2784-4.</w:t>
            </w:r>
          </w:p>
          <w:p w14:paraId="29931095" w14:textId="7A6A84D2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BOMPA, T., and G. G. HAFF, 2009. Periodisation, Theory and Methodology of Training. Human Kinetics, Fifth Edition. ISBN-10: 0-7360-7483-X.</w:t>
            </w:r>
          </w:p>
          <w:p w14:paraId="09EFECAA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ZATSIORSKY, M., V., and KRAEMER, J., W., 2006. Science and Practice of Strength Training. IL: Human Kinetics. ISBN 0-7360-5628-9.</w:t>
            </w:r>
          </w:p>
          <w:p w14:paraId="5456E2A4" w14:textId="59E83C9E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STOPPANI, J., 2008. Velká kniha posilování. Praha: Grada Publishing, a.s. ISBN 978-80-247-2204-7.</w:t>
            </w:r>
          </w:p>
          <w:p w14:paraId="24417FDA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 xml:space="preserve">BEE, P., 2008. Každodenní fitness. Alpress. ISBN 8073625832. </w:t>
            </w:r>
          </w:p>
          <w:p w14:paraId="7FD2929A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 xml:space="preserve">DOVALIL, J. et al., 2005. Výkon a trénink ve sportu. Praha: Olympia. ISBN 80-7033-928-4. </w:t>
            </w:r>
          </w:p>
          <w:p w14:paraId="21D5399D" w14:textId="4C4F17EE" w:rsidR="003F7545" w:rsidRPr="006C225F" w:rsidRDefault="00567575" w:rsidP="005675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SMEJKAL, J., Rudzinskyj, I., 2000. Kulturistika pro všechny. Svět kulturistiky. ISBN 8090258921.</w:t>
            </w:r>
          </w:p>
        </w:tc>
      </w:tr>
      <w:tr w:rsidR="008A34EB" w:rsidRPr="006C225F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6C225F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6C225F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6C225F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6C225F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5BA7D2DA" w14:textId="15B066F2" w:rsidR="00181D19" w:rsidRPr="006C225F" w:rsidRDefault="00033BFC" w:rsidP="00181D19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 w:rsidRPr="006C225F">
              <w:rPr>
                <w:rFonts w:asciiTheme="minorHAnsi" w:hAnsiTheme="minorHAnsi" w:cstheme="minorHAnsi"/>
                <w:lang w:val="en-GB"/>
              </w:rPr>
              <w:t>50</w:t>
            </w:r>
            <w:r w:rsidRPr="006C225F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4A53B936" w14:textId="0022917D" w:rsidR="00181D19" w:rsidRPr="006C225F" w:rsidRDefault="00181D19" w:rsidP="00181D1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E140D3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25194407" w14:textId="1F9E4443" w:rsidR="007A7D90" w:rsidRPr="007A7D90" w:rsidRDefault="007A7D90" w:rsidP="007A7D9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paper (10–15 pages) on an assigned topic: 1</w:t>
            </w:r>
            <w:r w:rsidR="005D569F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55538ADF" w14:textId="0A7BA202" w:rsidR="007A7D90" w:rsidRPr="007A7D90" w:rsidRDefault="007A7D90" w:rsidP="007A7D9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and preparation for the practical part of the class: 15 hours</w:t>
            </w:r>
          </w:p>
          <w:p w14:paraId="01036E0C" w14:textId="00771525" w:rsidR="007A7D90" w:rsidRPr="007A7D90" w:rsidRDefault="007A7D90" w:rsidP="007A7D9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self-study for the examination: 15 hours</w:t>
            </w:r>
          </w:p>
          <w:p w14:paraId="050C8F06" w14:textId="2A881105" w:rsidR="00F91D11" w:rsidRPr="006C225F" w:rsidRDefault="00F74778" w:rsidP="00181D1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6C225F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6C225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6C22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6C225F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6C225F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6C225F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6C225F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6C225F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6C225F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6C225F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6C225F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BD6EEDD" w:rsidR="008A34EB" w:rsidRPr="006C225F" w:rsidRDefault="00805D6E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Mgr. Marek Kokinda, PhD., </w:t>
            </w:r>
            <w:r w:rsidR="00A33A84">
              <w:rPr>
                <w:rFonts w:asciiTheme="minorHAnsi" w:hAnsiTheme="minorHAnsi" w:cstheme="minorHAnsi"/>
                <w:lang w:val="en-GB"/>
              </w:rPr>
              <w:t>a</w:t>
            </w:r>
            <w:r w:rsidR="00B84B74" w:rsidRPr="006C225F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A33A84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B84B74" w:rsidRPr="006C225F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6C225F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6C225F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6C225F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6C225F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6C225F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6C225F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6C225F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6C225F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6C225F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6C225F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6C225F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6C225F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6C225F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6C225F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6C22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6C225F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6C225F" w:rsidRDefault="00176E5C">
      <w:pPr>
        <w:rPr>
          <w:lang w:val="en-GB"/>
        </w:rPr>
      </w:pPr>
    </w:p>
    <w:sectPr w:rsidR="00176E5C" w:rsidRPr="006C225F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3D109" w14:textId="77777777" w:rsidR="00C24518" w:rsidRPr="00465D98" w:rsidRDefault="00C24518" w:rsidP="00524AED">
      <w:r w:rsidRPr="00465D98">
        <w:separator/>
      </w:r>
    </w:p>
  </w:endnote>
  <w:endnote w:type="continuationSeparator" w:id="0">
    <w:p w14:paraId="1631F8E9" w14:textId="77777777" w:rsidR="00C24518" w:rsidRPr="00465D98" w:rsidRDefault="00C24518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E5F66" w14:textId="77777777" w:rsidR="00C24518" w:rsidRPr="00465D98" w:rsidRDefault="00C24518" w:rsidP="00524AED">
      <w:r w:rsidRPr="00465D98">
        <w:separator/>
      </w:r>
    </w:p>
  </w:footnote>
  <w:footnote w:type="continuationSeparator" w:id="0">
    <w:p w14:paraId="6E8BA0E8" w14:textId="77777777" w:rsidR="00C24518" w:rsidRPr="00465D98" w:rsidRDefault="00C24518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46371"/>
    <w:rsid w:val="000515F8"/>
    <w:rsid w:val="00054605"/>
    <w:rsid w:val="000562BF"/>
    <w:rsid w:val="00063664"/>
    <w:rsid w:val="00065102"/>
    <w:rsid w:val="00082CC2"/>
    <w:rsid w:val="00096F8F"/>
    <w:rsid w:val="000A7887"/>
    <w:rsid w:val="000B796A"/>
    <w:rsid w:val="000D09C5"/>
    <w:rsid w:val="000D20CC"/>
    <w:rsid w:val="000D5E57"/>
    <w:rsid w:val="000E3018"/>
    <w:rsid w:val="000E4D11"/>
    <w:rsid w:val="000E4EED"/>
    <w:rsid w:val="000F317C"/>
    <w:rsid w:val="000F71F0"/>
    <w:rsid w:val="00104112"/>
    <w:rsid w:val="00111D07"/>
    <w:rsid w:val="00123C25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81D19"/>
    <w:rsid w:val="0018562A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293E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561C"/>
    <w:rsid w:val="00317C40"/>
    <w:rsid w:val="00320978"/>
    <w:rsid w:val="00323256"/>
    <w:rsid w:val="00343BEF"/>
    <w:rsid w:val="00364BAB"/>
    <w:rsid w:val="00366BB8"/>
    <w:rsid w:val="00370272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14124"/>
    <w:rsid w:val="00420E53"/>
    <w:rsid w:val="00420E8D"/>
    <w:rsid w:val="004352BA"/>
    <w:rsid w:val="00436F42"/>
    <w:rsid w:val="00437B67"/>
    <w:rsid w:val="00442373"/>
    <w:rsid w:val="004522C3"/>
    <w:rsid w:val="004568CF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25309"/>
    <w:rsid w:val="00532DF6"/>
    <w:rsid w:val="00534ACC"/>
    <w:rsid w:val="00535D58"/>
    <w:rsid w:val="00535FB3"/>
    <w:rsid w:val="005476BC"/>
    <w:rsid w:val="00567575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D569F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4A75"/>
    <w:rsid w:val="00667ED7"/>
    <w:rsid w:val="0067092F"/>
    <w:rsid w:val="00675BC1"/>
    <w:rsid w:val="00677306"/>
    <w:rsid w:val="006864C1"/>
    <w:rsid w:val="00695F27"/>
    <w:rsid w:val="006A034E"/>
    <w:rsid w:val="006A1BED"/>
    <w:rsid w:val="006A7FC4"/>
    <w:rsid w:val="006B5A14"/>
    <w:rsid w:val="006C225F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152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A7D90"/>
    <w:rsid w:val="007B23F6"/>
    <w:rsid w:val="007D0467"/>
    <w:rsid w:val="007D2F7E"/>
    <w:rsid w:val="007F55BD"/>
    <w:rsid w:val="007F6B91"/>
    <w:rsid w:val="00801B03"/>
    <w:rsid w:val="00805D6E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B4A6D"/>
    <w:rsid w:val="008C1F9C"/>
    <w:rsid w:val="008C2674"/>
    <w:rsid w:val="008C6E49"/>
    <w:rsid w:val="008D4963"/>
    <w:rsid w:val="008D6EA4"/>
    <w:rsid w:val="008D7534"/>
    <w:rsid w:val="008F3194"/>
    <w:rsid w:val="008F3C00"/>
    <w:rsid w:val="00907BAA"/>
    <w:rsid w:val="00920F9D"/>
    <w:rsid w:val="00936B1C"/>
    <w:rsid w:val="00942D36"/>
    <w:rsid w:val="0095050E"/>
    <w:rsid w:val="00951BCE"/>
    <w:rsid w:val="00956C8D"/>
    <w:rsid w:val="00965940"/>
    <w:rsid w:val="00970201"/>
    <w:rsid w:val="0097762A"/>
    <w:rsid w:val="00980FBD"/>
    <w:rsid w:val="00995994"/>
    <w:rsid w:val="009A2AF8"/>
    <w:rsid w:val="009B1B30"/>
    <w:rsid w:val="009C1143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4371"/>
    <w:rsid w:val="00A104FA"/>
    <w:rsid w:val="00A106B6"/>
    <w:rsid w:val="00A16998"/>
    <w:rsid w:val="00A33A84"/>
    <w:rsid w:val="00A37A3B"/>
    <w:rsid w:val="00A409C1"/>
    <w:rsid w:val="00A46BCA"/>
    <w:rsid w:val="00A513FD"/>
    <w:rsid w:val="00A54841"/>
    <w:rsid w:val="00A56373"/>
    <w:rsid w:val="00A65AB0"/>
    <w:rsid w:val="00A676C6"/>
    <w:rsid w:val="00A67F3F"/>
    <w:rsid w:val="00A73961"/>
    <w:rsid w:val="00A876EF"/>
    <w:rsid w:val="00A9368A"/>
    <w:rsid w:val="00A9722D"/>
    <w:rsid w:val="00AA07DB"/>
    <w:rsid w:val="00AC4B07"/>
    <w:rsid w:val="00AD1393"/>
    <w:rsid w:val="00AE4E58"/>
    <w:rsid w:val="00AE6466"/>
    <w:rsid w:val="00B00B1B"/>
    <w:rsid w:val="00B014E3"/>
    <w:rsid w:val="00B06B0F"/>
    <w:rsid w:val="00B13A62"/>
    <w:rsid w:val="00B13EEA"/>
    <w:rsid w:val="00B27960"/>
    <w:rsid w:val="00B528E7"/>
    <w:rsid w:val="00B64928"/>
    <w:rsid w:val="00B6638F"/>
    <w:rsid w:val="00B779E2"/>
    <w:rsid w:val="00B81B7B"/>
    <w:rsid w:val="00B84B74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2126D"/>
    <w:rsid w:val="00C24518"/>
    <w:rsid w:val="00C30F59"/>
    <w:rsid w:val="00C3356E"/>
    <w:rsid w:val="00C36295"/>
    <w:rsid w:val="00C40215"/>
    <w:rsid w:val="00C44270"/>
    <w:rsid w:val="00C60BBF"/>
    <w:rsid w:val="00C63339"/>
    <w:rsid w:val="00C64E36"/>
    <w:rsid w:val="00C67458"/>
    <w:rsid w:val="00C80C5C"/>
    <w:rsid w:val="00C814A2"/>
    <w:rsid w:val="00C823B9"/>
    <w:rsid w:val="00C86540"/>
    <w:rsid w:val="00C86630"/>
    <w:rsid w:val="00C91E25"/>
    <w:rsid w:val="00CB2B6A"/>
    <w:rsid w:val="00CB6458"/>
    <w:rsid w:val="00CB72D8"/>
    <w:rsid w:val="00CC7393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E7B6A"/>
    <w:rsid w:val="00DF4149"/>
    <w:rsid w:val="00E042C1"/>
    <w:rsid w:val="00E140D3"/>
    <w:rsid w:val="00E2017E"/>
    <w:rsid w:val="00E26AA5"/>
    <w:rsid w:val="00E34D06"/>
    <w:rsid w:val="00E4402C"/>
    <w:rsid w:val="00E44157"/>
    <w:rsid w:val="00E51BF1"/>
    <w:rsid w:val="00E51D90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4778"/>
    <w:rsid w:val="00F7586A"/>
    <w:rsid w:val="00F80278"/>
    <w:rsid w:val="00F8231B"/>
    <w:rsid w:val="00F86260"/>
    <w:rsid w:val="00F90286"/>
    <w:rsid w:val="00F91D11"/>
    <w:rsid w:val="00F94AB8"/>
    <w:rsid w:val="00FA07AC"/>
    <w:rsid w:val="00FA5DB2"/>
    <w:rsid w:val="00FB24AB"/>
    <w:rsid w:val="00FB3D8D"/>
    <w:rsid w:val="00FB72B3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160F"/>
    <w:rsid w:val="007008D6"/>
    <w:rsid w:val="00700AF3"/>
    <w:rsid w:val="007227D2"/>
    <w:rsid w:val="00736620"/>
    <w:rsid w:val="00761646"/>
    <w:rsid w:val="00803801"/>
    <w:rsid w:val="008D0C31"/>
    <w:rsid w:val="00905B80"/>
    <w:rsid w:val="00945A5D"/>
    <w:rsid w:val="00966CAC"/>
    <w:rsid w:val="00970201"/>
    <w:rsid w:val="009A2AF8"/>
    <w:rsid w:val="009C49F0"/>
    <w:rsid w:val="00AE6466"/>
    <w:rsid w:val="00B13EEA"/>
    <w:rsid w:val="00BC4CBE"/>
    <w:rsid w:val="00C02A7B"/>
    <w:rsid w:val="00D72BD1"/>
    <w:rsid w:val="00D85E22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EFBFDEF-B7A5-4CE7-A610-F062AF5D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